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FCF" w:rsidRDefault="002403C2">
      <w:r>
        <w:t>1.</w:t>
      </w:r>
      <w:r>
        <w:t>Используя метод хронометража, проведите анализ своего рабочего времени в течение дня. Укажите выявленные вами резервы повышения эффективности использования рабочего времени, а также оцените сложность их реализации.</w:t>
      </w:r>
    </w:p>
    <w:p w:rsidR="002403C2" w:rsidRDefault="002403C2" w:rsidP="002403C2">
      <w:pPr>
        <w:pStyle w:val="a3"/>
      </w:pPr>
      <w:r>
        <w:t xml:space="preserve">2. </w:t>
      </w:r>
      <w:r>
        <w:t>Производственное предприятие выпускает металлопластиковые окна, ламинат и двери межкомнатные. Установленное на предприятии оборудование позволяет выпускать 18 единиц окон, 50 м2 ламината и 25 межкомнатных дверей за смену. Для производства одного окна необходимо 1 час 20 минут, для производства 1м2 ламината необходимо 40 минут, а для производства одних межкомнатных дверей 1 час 10 минут.</w:t>
      </w:r>
    </w:p>
    <w:p w:rsidR="002403C2" w:rsidRDefault="002403C2" w:rsidP="002403C2">
      <w:pPr>
        <w:pStyle w:val="a3"/>
      </w:pPr>
      <w:r>
        <w:t>Длительность смены составляет 8 часов.</w:t>
      </w:r>
    </w:p>
    <w:p w:rsidR="002403C2" w:rsidRDefault="002403C2" w:rsidP="002403C2">
      <w:pPr>
        <w:pStyle w:val="a3"/>
      </w:pPr>
      <w:r>
        <w:t>Рассчитайте норматив численности производственного персонала в смену без учета дополнительных и поправочных коэффициентов.</w:t>
      </w:r>
    </w:p>
    <w:p w:rsidR="002403C2" w:rsidRDefault="002403C2">
      <w:bookmarkStart w:id="0" w:name="_GoBack"/>
      <w:bookmarkEnd w:id="0"/>
    </w:p>
    <w:sectPr w:rsidR="00240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C32"/>
    <w:rsid w:val="000C0FCF"/>
    <w:rsid w:val="002403C2"/>
    <w:rsid w:val="00C1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F0BB6"/>
  <w15:chartTrackingRefBased/>
  <w15:docId w15:val="{913B91CF-973A-4D55-A07D-4358716EA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0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55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7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61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07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2021-11-08T09:41:00Z</dcterms:created>
  <dcterms:modified xsi:type="dcterms:W3CDTF">2021-11-08T09:42:00Z</dcterms:modified>
</cp:coreProperties>
</file>